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1112C1DB" w:rsidR="00527FC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1885D67" w:rsidR="00152A13" w:rsidRDefault="00D849E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 Administrativo del Comité Municipal Electoral en Saltillo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4C5E1551" w:rsidR="000B003E" w:rsidRPr="00D849E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D849EE">
              <w:rPr>
                <w:rFonts w:ascii="Tahoma" w:hAnsi="Tahoma" w:cs="Tahoma"/>
                <w:u w:val="single"/>
              </w:rPr>
              <w:t>Nombre</w:t>
            </w:r>
            <w:r w:rsidR="00A852D5" w:rsidRPr="00D849EE">
              <w:rPr>
                <w:rFonts w:ascii="Tahoma" w:hAnsi="Tahoma" w:cs="Tahoma"/>
              </w:rPr>
              <w:t>:</w:t>
            </w:r>
            <w:r w:rsidR="001E2C65" w:rsidRPr="00D849EE">
              <w:rPr>
                <w:rFonts w:ascii="Tahoma" w:hAnsi="Tahoma" w:cs="Tahoma"/>
              </w:rPr>
              <w:t xml:space="preserve"> </w:t>
            </w:r>
            <w:r w:rsidR="00D849EE" w:rsidRPr="00D849EE">
              <w:rPr>
                <w:rFonts w:ascii="Tahoma" w:hAnsi="Tahoma" w:cs="Tahoma"/>
              </w:rPr>
              <w:t>Mar</w:t>
            </w:r>
            <w:r w:rsidR="00D849EE">
              <w:rPr>
                <w:rFonts w:ascii="Tahoma" w:hAnsi="Tahoma" w:cs="Tahoma"/>
              </w:rPr>
              <w:t>í</w:t>
            </w:r>
            <w:r w:rsidR="00D849EE" w:rsidRPr="00D849EE">
              <w:rPr>
                <w:rFonts w:ascii="Tahoma" w:hAnsi="Tahoma" w:cs="Tahoma"/>
              </w:rPr>
              <w:t xml:space="preserve">a </w:t>
            </w:r>
            <w:r w:rsidR="00D849EE">
              <w:rPr>
                <w:rFonts w:ascii="Tahoma" w:hAnsi="Tahoma" w:cs="Tahoma"/>
              </w:rPr>
              <w:t>d</w:t>
            </w:r>
            <w:r w:rsidR="00D849EE" w:rsidRPr="00D849EE">
              <w:rPr>
                <w:rFonts w:ascii="Tahoma" w:hAnsi="Tahoma" w:cs="Tahoma"/>
              </w:rPr>
              <w:t>el Roc</w:t>
            </w:r>
            <w:r w:rsidR="00D849EE">
              <w:rPr>
                <w:rFonts w:ascii="Tahoma" w:hAnsi="Tahoma" w:cs="Tahoma"/>
              </w:rPr>
              <w:t>ío</w:t>
            </w:r>
            <w:r w:rsidR="00D849EE" w:rsidRPr="00D849EE">
              <w:rPr>
                <w:rFonts w:ascii="Tahoma" w:hAnsi="Tahoma" w:cs="Tahoma"/>
              </w:rPr>
              <w:t xml:space="preserve"> Huerta Arriaga</w:t>
            </w:r>
          </w:p>
          <w:p w14:paraId="6D5DD121" w14:textId="77777777" w:rsidR="00D849EE" w:rsidRPr="00E07F82" w:rsidRDefault="00D849EE" w:rsidP="00D849E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432CE316" w14:textId="77777777" w:rsidR="00D849EE" w:rsidRPr="00E07F82" w:rsidRDefault="00D849EE" w:rsidP="00D849E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626" w:type="dxa"/>
        <w:tblLook w:val="04A0" w:firstRow="1" w:lastRow="0" w:firstColumn="1" w:lastColumn="0" w:noHBand="0" w:noVBand="1"/>
      </w:tblPr>
      <w:tblGrid>
        <w:gridCol w:w="8626"/>
      </w:tblGrid>
      <w:tr w:rsidR="00527FC7" w:rsidRPr="00856508" w14:paraId="5005B3A2" w14:textId="77777777" w:rsidTr="00EB6BF8">
        <w:trPr>
          <w:trHeight w:val="5575"/>
        </w:trPr>
        <w:tc>
          <w:tcPr>
            <w:tcW w:w="86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FDD20CC" w14:textId="77777777" w:rsidR="008A3BF7" w:rsidRPr="00D849EE" w:rsidRDefault="00BA3E7F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A3BF7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Escuela Primaria</w:t>
            </w:r>
          </w:p>
          <w:p w14:paraId="213FFC71" w14:textId="517FC0D3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 w:rsidR="00305CE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1990-1996</w:t>
            </w:r>
          </w:p>
          <w:p w14:paraId="1DB281C4" w14:textId="65C88869" w:rsidR="00BA3E7F" w:rsidRPr="00D849E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A3BF7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“Escuela Primaria Benito Juárez”, Venado San Luis Potosí</w:t>
            </w:r>
          </w:p>
          <w:p w14:paraId="30A2FEC8" w14:textId="7814FF9E" w:rsidR="008A3BF7" w:rsidRPr="00D849EE" w:rsidRDefault="008A3BF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FEA3809" w14:textId="09FA4209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Escuela Secundaria</w:t>
            </w:r>
          </w:p>
          <w:p w14:paraId="0774AA82" w14:textId="2D153E1D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 w:rsidR="00305CE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1996-1999</w:t>
            </w:r>
          </w:p>
          <w:p w14:paraId="21BDECCF" w14:textId="0CA5E5BF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“Escuela Secundaria Técnica No. 9”. Venado, San Luis Potosí.</w:t>
            </w:r>
          </w:p>
          <w:p w14:paraId="589F3CBE" w14:textId="0E3281CA" w:rsidR="008A3BF7" w:rsidRPr="00D849EE" w:rsidRDefault="008A3BF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BCB4493" w14:textId="052BB752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Comercio</w:t>
            </w:r>
          </w:p>
          <w:p w14:paraId="10127E77" w14:textId="22FCA1BF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 w:rsidR="00305CE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1999-2001</w:t>
            </w:r>
          </w:p>
          <w:p w14:paraId="07E39F20" w14:textId="078755A3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“Colegio Progreso.” Venado San Luis Potosí.</w:t>
            </w:r>
          </w:p>
          <w:p w14:paraId="6DED0536" w14:textId="77777777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425C31C4" w14:textId="685CA192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="00EB6BF8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Preparatoria</w:t>
            </w:r>
          </w:p>
          <w:p w14:paraId="65EE0D4F" w14:textId="4C96D378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 w:rsidR="00EB6BF8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2001</w:t>
            </w: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-20</w:t>
            </w:r>
            <w:r w:rsidR="00EB6BF8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04</w:t>
            </w:r>
          </w:p>
          <w:p w14:paraId="7881791F" w14:textId="59B56BAC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</w:t>
            </w:r>
            <w:r w:rsidR="00EB6BF8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Bachilleres Arteaga</w:t>
            </w: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.” </w:t>
            </w:r>
            <w:r w:rsidR="00EB6BF8"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Arteaga, Coahuila</w:t>
            </w: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61240AA2" w14:textId="25519EEF" w:rsidR="008A3BF7" w:rsidRPr="00D849EE" w:rsidRDefault="008A3BF7" w:rsidP="008A3BF7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24134F38" w14:textId="50E06EFA" w:rsidR="00EB6BF8" w:rsidRPr="00D849EE" w:rsidRDefault="00EB6BF8" w:rsidP="00EB6B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Universidad</w:t>
            </w:r>
          </w:p>
          <w:p w14:paraId="13D2DB15" w14:textId="35562CEE" w:rsidR="00EB6BF8" w:rsidRPr="00D849EE" w:rsidRDefault="00EB6BF8" w:rsidP="00EB6B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2004-2009</w:t>
            </w:r>
          </w:p>
          <w:p w14:paraId="1B2B6FE6" w14:textId="00FA3403" w:rsidR="00EB6BF8" w:rsidRPr="00D849EE" w:rsidRDefault="00EB6BF8" w:rsidP="00EB6BF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D849E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“Instituto Universitario Valle de Santiago.” Saltillo, Coahuila.</w:t>
            </w:r>
          </w:p>
          <w:p w14:paraId="12688D69" w14:textId="77777777" w:rsidR="00900297" w:rsidRPr="00EB6BF8" w:rsidRDefault="00900297" w:rsidP="00EB6BF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3C2AF472" w:rsid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p w14:paraId="56F08F5B" w14:textId="65B87D02" w:rsidR="00F8117C" w:rsidRDefault="00F8117C" w:rsidP="00527FC7">
      <w:pPr>
        <w:jc w:val="both"/>
        <w:rPr>
          <w:rFonts w:ascii="Tahoma" w:hAnsi="Tahoma" w:cs="Tahoma"/>
          <w:sz w:val="20"/>
          <w:szCs w:val="20"/>
        </w:rPr>
      </w:pPr>
    </w:p>
    <w:p w14:paraId="71A0A597" w14:textId="3AFD9954" w:rsidR="00F8117C" w:rsidRDefault="00F8117C" w:rsidP="00527FC7">
      <w:pPr>
        <w:jc w:val="both"/>
        <w:rPr>
          <w:rFonts w:ascii="Tahoma" w:hAnsi="Tahoma" w:cs="Tahoma"/>
          <w:sz w:val="20"/>
          <w:szCs w:val="20"/>
        </w:rPr>
      </w:pPr>
    </w:p>
    <w:p w14:paraId="35115B49" w14:textId="75E7D2E9" w:rsidR="00F8117C" w:rsidRDefault="00F8117C" w:rsidP="00527FC7">
      <w:pPr>
        <w:jc w:val="both"/>
        <w:rPr>
          <w:rFonts w:ascii="Tahoma" w:hAnsi="Tahoma" w:cs="Tahoma"/>
          <w:sz w:val="20"/>
          <w:szCs w:val="20"/>
        </w:rPr>
      </w:pPr>
    </w:p>
    <w:p w14:paraId="59933B37" w14:textId="77777777" w:rsidR="00F8117C" w:rsidRPr="00856508" w:rsidRDefault="00F8117C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58FF6BFA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254E251" w:rsidR="008C34DF" w:rsidRPr="00305CED" w:rsidRDefault="00BA3E7F" w:rsidP="00552D21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Empresa</w:t>
            </w:r>
            <w:r w:rsidR="0018164C" w:rsidRPr="00305CED">
              <w:rPr>
                <w:rFonts w:ascii="Tahoma" w:hAnsi="Tahoma" w:cs="Tahoma"/>
              </w:rPr>
              <w:t>:</w:t>
            </w:r>
            <w:r w:rsidR="00EB6BF8" w:rsidRPr="00305CED">
              <w:rPr>
                <w:rFonts w:ascii="Tahoma" w:hAnsi="Tahoma" w:cs="Tahoma"/>
              </w:rPr>
              <w:t xml:space="preserve"> Presidencia Municipal de Arteaga</w:t>
            </w:r>
          </w:p>
          <w:p w14:paraId="28383F74" w14:textId="75F90DC0" w:rsidR="00BA3E7F" w:rsidRPr="00305CED" w:rsidRDefault="00BA3E7F" w:rsidP="00552D21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Per</w:t>
            </w:r>
            <w:r w:rsidR="003C1D3C" w:rsidRPr="00305CED">
              <w:rPr>
                <w:rFonts w:ascii="Tahoma" w:hAnsi="Tahoma" w:cs="Tahoma"/>
              </w:rPr>
              <w:t>í</w:t>
            </w:r>
            <w:r w:rsidRPr="00305CED">
              <w:rPr>
                <w:rFonts w:ascii="Tahoma" w:hAnsi="Tahoma" w:cs="Tahoma"/>
              </w:rPr>
              <w:t>odo</w:t>
            </w:r>
            <w:r w:rsidR="0018164C" w:rsidRPr="00305CED">
              <w:rPr>
                <w:rFonts w:ascii="Tahoma" w:hAnsi="Tahoma" w:cs="Tahoma"/>
              </w:rPr>
              <w:t xml:space="preserve">: </w:t>
            </w:r>
            <w:r w:rsidR="0089555F" w:rsidRPr="00305CED">
              <w:rPr>
                <w:rFonts w:ascii="Tahoma" w:hAnsi="Tahoma" w:cs="Tahoma"/>
              </w:rPr>
              <w:t>20</w:t>
            </w:r>
            <w:r w:rsidR="00EB6BF8" w:rsidRPr="00305CED">
              <w:rPr>
                <w:rFonts w:ascii="Tahoma" w:hAnsi="Tahoma" w:cs="Tahoma"/>
              </w:rPr>
              <w:t>02</w:t>
            </w:r>
            <w:r w:rsidR="0089555F" w:rsidRPr="00305CED">
              <w:rPr>
                <w:rFonts w:ascii="Tahoma" w:hAnsi="Tahoma" w:cs="Tahoma"/>
              </w:rPr>
              <w:t>-20</w:t>
            </w:r>
            <w:r w:rsidR="00EB6BF8" w:rsidRPr="00305CED">
              <w:rPr>
                <w:rFonts w:ascii="Tahoma" w:hAnsi="Tahoma" w:cs="Tahoma"/>
              </w:rPr>
              <w:t>14</w:t>
            </w:r>
          </w:p>
          <w:p w14:paraId="10E7067B" w14:textId="7F5DDFBA" w:rsidR="00BA3E7F" w:rsidRPr="00305CED" w:rsidRDefault="00BA3E7F" w:rsidP="00552D21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Cargo</w:t>
            </w:r>
            <w:r w:rsidR="0018164C" w:rsidRPr="00305CED">
              <w:rPr>
                <w:rFonts w:ascii="Tahoma" w:hAnsi="Tahoma" w:cs="Tahoma"/>
              </w:rPr>
              <w:t xml:space="preserve">: </w:t>
            </w:r>
            <w:r w:rsidR="00EB6BF8" w:rsidRPr="00305CED">
              <w:rPr>
                <w:rFonts w:ascii="Tahoma" w:hAnsi="Tahoma" w:cs="Tahoma"/>
              </w:rPr>
              <w:t>Asistente Administrativo</w:t>
            </w:r>
          </w:p>
          <w:p w14:paraId="2658EA8D" w14:textId="77777777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</w:p>
          <w:p w14:paraId="447DA936" w14:textId="59337694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Empresa: Despacho Jurídico Grupo Actuarial Y Servicios (ACSER)</w:t>
            </w:r>
          </w:p>
          <w:p w14:paraId="23D15F86" w14:textId="2F5F0D22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Período: 2014-2017</w:t>
            </w:r>
          </w:p>
          <w:p w14:paraId="324A6887" w14:textId="788B7E72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Cargo: Abogado</w:t>
            </w:r>
          </w:p>
          <w:p w14:paraId="1A7EE0F0" w14:textId="1088250B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</w:p>
          <w:p w14:paraId="282C07DE" w14:textId="598BCFBC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Empresa: Instituto Nacional Electoral</w:t>
            </w:r>
          </w:p>
          <w:p w14:paraId="3C36884B" w14:textId="3F78D675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Período: 2020-2021</w:t>
            </w:r>
          </w:p>
          <w:p w14:paraId="13178B60" w14:textId="5AE88910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Cargo: Capacitador Asistente Electoral</w:t>
            </w:r>
          </w:p>
          <w:p w14:paraId="343A8D4E" w14:textId="454BCAF8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</w:p>
          <w:p w14:paraId="799708D5" w14:textId="7BA3F91C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 xml:space="preserve">Empresa: Despacho Jurídico Gutiérrez Morales </w:t>
            </w:r>
          </w:p>
          <w:p w14:paraId="323AC891" w14:textId="724A5043" w:rsidR="00F8117C" w:rsidRPr="00305CED" w:rsidRDefault="00F8117C" w:rsidP="00F8117C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 xml:space="preserve">Período: 2017- </w:t>
            </w:r>
          </w:p>
          <w:p w14:paraId="0D19D453" w14:textId="77CA49CD" w:rsidR="0089555F" w:rsidRPr="00305CED" w:rsidRDefault="00F8117C" w:rsidP="00552D21">
            <w:pPr>
              <w:jc w:val="both"/>
              <w:rPr>
                <w:rFonts w:ascii="Tahoma" w:hAnsi="Tahoma" w:cs="Tahoma"/>
              </w:rPr>
            </w:pPr>
            <w:r w:rsidRPr="00305CED">
              <w:rPr>
                <w:rFonts w:ascii="Tahoma" w:hAnsi="Tahoma" w:cs="Tahoma"/>
              </w:rPr>
              <w:t>Cargo: Abogado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D2E38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387A" w14:textId="77777777" w:rsidR="009847FB" w:rsidRDefault="009847FB" w:rsidP="00527FC7">
      <w:pPr>
        <w:spacing w:after="0" w:line="240" w:lineRule="auto"/>
      </w:pPr>
      <w:r>
        <w:separator/>
      </w:r>
    </w:p>
  </w:endnote>
  <w:endnote w:type="continuationSeparator" w:id="0">
    <w:p w14:paraId="58C766A0" w14:textId="77777777" w:rsidR="009847FB" w:rsidRDefault="009847F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01CE" w14:textId="77777777" w:rsidR="009847FB" w:rsidRDefault="009847FB" w:rsidP="00527FC7">
      <w:pPr>
        <w:spacing w:after="0" w:line="240" w:lineRule="auto"/>
      </w:pPr>
      <w:r>
        <w:separator/>
      </w:r>
    </w:p>
  </w:footnote>
  <w:footnote w:type="continuationSeparator" w:id="0">
    <w:p w14:paraId="2320044E" w14:textId="77777777" w:rsidR="009847FB" w:rsidRDefault="009847F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05CED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0BAB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3F27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3BF7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847FB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849E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9157C"/>
    <w:rsid w:val="00EA62E2"/>
    <w:rsid w:val="00EB6BF8"/>
    <w:rsid w:val="00F2497D"/>
    <w:rsid w:val="00F333C9"/>
    <w:rsid w:val="00F51626"/>
    <w:rsid w:val="00F8117C"/>
    <w:rsid w:val="00F966AF"/>
    <w:rsid w:val="00FA1FBB"/>
    <w:rsid w:val="00FD2E38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6</cp:revision>
  <cp:lastPrinted>2024-01-16T18:52:00Z</cp:lastPrinted>
  <dcterms:created xsi:type="dcterms:W3CDTF">2024-01-15T23:06:00Z</dcterms:created>
  <dcterms:modified xsi:type="dcterms:W3CDTF">2024-01-16T21:16:00Z</dcterms:modified>
</cp:coreProperties>
</file>